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6E" w:rsidRPr="00B56019" w:rsidRDefault="004C406E" w:rsidP="007A26B2">
      <w:pPr>
        <w:pStyle w:val="20"/>
        <w:shd w:val="clear" w:color="auto" w:fill="auto"/>
        <w:tabs>
          <w:tab w:val="left" w:pos="7621"/>
        </w:tabs>
        <w:ind w:left="40" w:firstLine="0"/>
        <w:jc w:val="left"/>
        <w:rPr>
          <w:rFonts w:ascii="Times New Roman" w:hAnsi="Times New Roman" w:cs="Times New Roman"/>
        </w:rPr>
      </w:pPr>
      <w:r w:rsidRPr="004B11F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-359410</wp:posOffset>
            </wp:positionV>
            <wp:extent cx="528763" cy="691116"/>
            <wp:effectExtent l="0" t="0" r="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3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6B2" w:rsidRPr="004B11F4">
        <w:rPr>
          <w:rFonts w:ascii="Times New Roman" w:hAnsi="Times New Roman" w:cs="Times New Roman"/>
          <w:b/>
        </w:rPr>
        <w:tab/>
      </w:r>
    </w:p>
    <w:p w:rsidR="00B56019" w:rsidRPr="004C69FA" w:rsidRDefault="00B56019" w:rsidP="005B5934">
      <w:pPr>
        <w:pStyle w:val="20"/>
        <w:shd w:val="clear" w:color="auto" w:fill="auto"/>
        <w:ind w:firstLine="0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B56019" w:rsidRPr="00B56019" w:rsidRDefault="00B56019" w:rsidP="00B56019">
      <w:pPr>
        <w:pStyle w:val="20"/>
        <w:shd w:val="clear" w:color="auto" w:fill="auto"/>
        <w:ind w:firstLine="0"/>
        <w:rPr>
          <w:rFonts w:ascii="Times New Roman" w:hAnsi="Times New Roman" w:cs="Times New Roman"/>
          <w:b/>
        </w:rPr>
      </w:pPr>
      <w:r w:rsidRPr="00B56019">
        <w:rPr>
          <w:rFonts w:ascii="Times New Roman" w:hAnsi="Times New Roman" w:cs="Times New Roman"/>
          <w:b/>
        </w:rPr>
        <w:t>Российская Федерация</w:t>
      </w:r>
    </w:p>
    <w:p w:rsidR="00B56019" w:rsidRPr="00B56019" w:rsidRDefault="00B56019" w:rsidP="00B56019">
      <w:pPr>
        <w:pStyle w:val="20"/>
        <w:shd w:val="clear" w:color="auto" w:fill="auto"/>
        <w:ind w:firstLine="0"/>
        <w:rPr>
          <w:rFonts w:ascii="Times New Roman" w:hAnsi="Times New Roman" w:cs="Times New Roman"/>
          <w:b/>
        </w:rPr>
      </w:pPr>
      <w:r w:rsidRPr="00B56019">
        <w:rPr>
          <w:rFonts w:ascii="Times New Roman" w:hAnsi="Times New Roman" w:cs="Times New Roman"/>
          <w:b/>
        </w:rPr>
        <w:t>Кемеровская область</w:t>
      </w:r>
    </w:p>
    <w:p w:rsidR="00B56019" w:rsidRPr="00B56019" w:rsidRDefault="00B56019" w:rsidP="00B56019">
      <w:pPr>
        <w:pStyle w:val="20"/>
        <w:shd w:val="clear" w:color="auto" w:fill="auto"/>
        <w:ind w:firstLine="0"/>
        <w:rPr>
          <w:rFonts w:ascii="Times New Roman" w:hAnsi="Times New Roman" w:cs="Times New Roman"/>
          <w:b/>
        </w:rPr>
      </w:pPr>
      <w:r w:rsidRPr="00B56019">
        <w:rPr>
          <w:rFonts w:ascii="Times New Roman" w:hAnsi="Times New Roman" w:cs="Times New Roman"/>
          <w:b/>
        </w:rPr>
        <w:t>Мысковский городской округ</w:t>
      </w:r>
    </w:p>
    <w:p w:rsidR="00B56019" w:rsidRPr="00B56019" w:rsidRDefault="00B56019" w:rsidP="00B56019">
      <w:pPr>
        <w:pStyle w:val="20"/>
        <w:shd w:val="clear" w:color="auto" w:fill="auto"/>
        <w:ind w:firstLine="0"/>
        <w:rPr>
          <w:rFonts w:ascii="Times New Roman" w:hAnsi="Times New Roman" w:cs="Times New Roman"/>
          <w:b/>
        </w:rPr>
      </w:pPr>
      <w:r w:rsidRPr="00B56019">
        <w:rPr>
          <w:rFonts w:ascii="Times New Roman" w:hAnsi="Times New Roman" w:cs="Times New Roman"/>
          <w:b/>
        </w:rPr>
        <w:t>Совет народных депутатов Мысковского городского округа</w:t>
      </w:r>
    </w:p>
    <w:p w:rsidR="00B56019" w:rsidRPr="00B56019" w:rsidRDefault="00B56019" w:rsidP="00B56019">
      <w:pPr>
        <w:jc w:val="center"/>
        <w:outlineLvl w:val="0"/>
        <w:rPr>
          <w:b/>
          <w:sz w:val="24"/>
          <w:szCs w:val="24"/>
        </w:rPr>
      </w:pPr>
      <w:r w:rsidRPr="00B56019">
        <w:rPr>
          <w:b/>
          <w:sz w:val="24"/>
          <w:szCs w:val="24"/>
        </w:rPr>
        <w:t>(пятый созыв)</w:t>
      </w:r>
    </w:p>
    <w:p w:rsidR="00B56019" w:rsidRPr="00B56019" w:rsidRDefault="00B56019" w:rsidP="00B56019">
      <w:pPr>
        <w:ind w:right="-5"/>
        <w:jc w:val="center"/>
        <w:rPr>
          <w:b/>
          <w:sz w:val="24"/>
          <w:szCs w:val="24"/>
        </w:rPr>
      </w:pPr>
    </w:p>
    <w:p w:rsidR="00B56019" w:rsidRPr="00B56019" w:rsidRDefault="00B56019" w:rsidP="00B56019">
      <w:pPr>
        <w:jc w:val="center"/>
        <w:rPr>
          <w:b/>
          <w:sz w:val="24"/>
          <w:szCs w:val="24"/>
        </w:rPr>
      </w:pPr>
      <w:proofErr w:type="gramStart"/>
      <w:r w:rsidRPr="00B56019">
        <w:rPr>
          <w:b/>
          <w:sz w:val="24"/>
          <w:szCs w:val="24"/>
        </w:rPr>
        <w:t>Р</w:t>
      </w:r>
      <w:proofErr w:type="gramEnd"/>
      <w:r w:rsidRPr="00B56019">
        <w:rPr>
          <w:b/>
          <w:sz w:val="24"/>
          <w:szCs w:val="24"/>
        </w:rPr>
        <w:t xml:space="preserve"> Е Ш Е Н И Е </w:t>
      </w:r>
    </w:p>
    <w:p w:rsidR="00B56019" w:rsidRPr="00B56019" w:rsidRDefault="00B56019" w:rsidP="00B56019">
      <w:pPr>
        <w:jc w:val="center"/>
        <w:rPr>
          <w:b/>
          <w:sz w:val="24"/>
          <w:szCs w:val="24"/>
        </w:rPr>
      </w:pPr>
    </w:p>
    <w:p w:rsidR="00B56019" w:rsidRPr="005B5934" w:rsidRDefault="00B56019" w:rsidP="00B56019">
      <w:pPr>
        <w:jc w:val="center"/>
        <w:rPr>
          <w:b/>
          <w:sz w:val="24"/>
          <w:szCs w:val="24"/>
          <w:u w:val="single"/>
        </w:rPr>
      </w:pPr>
      <w:r w:rsidRPr="005B5934">
        <w:rPr>
          <w:b/>
          <w:sz w:val="24"/>
          <w:szCs w:val="24"/>
          <w:u w:val="single"/>
        </w:rPr>
        <w:t xml:space="preserve">от </w:t>
      </w:r>
      <w:r w:rsidR="005B5934" w:rsidRPr="005B5934">
        <w:rPr>
          <w:b/>
          <w:sz w:val="24"/>
          <w:szCs w:val="24"/>
          <w:u w:val="single"/>
        </w:rPr>
        <w:t xml:space="preserve">21 марта 2018г. </w:t>
      </w:r>
      <w:r w:rsidRPr="005B5934">
        <w:rPr>
          <w:b/>
          <w:sz w:val="24"/>
          <w:szCs w:val="24"/>
          <w:u w:val="single"/>
        </w:rPr>
        <w:t>№</w:t>
      </w:r>
      <w:r w:rsidR="005B5934" w:rsidRPr="005B5934">
        <w:rPr>
          <w:b/>
          <w:sz w:val="24"/>
          <w:szCs w:val="24"/>
          <w:u w:val="single"/>
        </w:rPr>
        <w:t xml:space="preserve"> 21-н</w:t>
      </w:r>
    </w:p>
    <w:p w:rsidR="00B56019" w:rsidRPr="00B56019" w:rsidRDefault="00B56019" w:rsidP="00B56019">
      <w:pPr>
        <w:pStyle w:val="a3"/>
        <w:ind w:right="-1"/>
        <w:jc w:val="both"/>
        <w:rPr>
          <w:szCs w:val="24"/>
        </w:rPr>
      </w:pPr>
    </w:p>
    <w:p w:rsidR="00B56019" w:rsidRPr="00B56019" w:rsidRDefault="00B56019" w:rsidP="00B56019">
      <w:pPr>
        <w:pStyle w:val="a3"/>
        <w:tabs>
          <w:tab w:val="left" w:pos="3686"/>
          <w:tab w:val="left" w:pos="3969"/>
        </w:tabs>
        <w:ind w:right="-1"/>
        <w:jc w:val="center"/>
        <w:rPr>
          <w:b/>
          <w:szCs w:val="24"/>
        </w:rPr>
      </w:pPr>
      <w:r w:rsidRPr="00B56019">
        <w:rPr>
          <w:b/>
          <w:szCs w:val="24"/>
        </w:rPr>
        <w:t>Об утверждении Положения об оплате труда руководителей муниципальных унитарных предприятий Мысковского городского округа</w:t>
      </w:r>
    </w:p>
    <w:p w:rsidR="00B56019" w:rsidRDefault="00B56019" w:rsidP="00B56019">
      <w:pPr>
        <w:pStyle w:val="a3"/>
        <w:tabs>
          <w:tab w:val="left" w:pos="3686"/>
          <w:tab w:val="left" w:pos="3969"/>
        </w:tabs>
        <w:ind w:right="-1"/>
        <w:jc w:val="center"/>
        <w:rPr>
          <w:b/>
          <w:szCs w:val="24"/>
        </w:rPr>
      </w:pPr>
    </w:p>
    <w:p w:rsidR="005B5934" w:rsidRPr="00B56019" w:rsidRDefault="005B5934" w:rsidP="00B56019">
      <w:pPr>
        <w:pStyle w:val="a3"/>
        <w:tabs>
          <w:tab w:val="left" w:pos="3686"/>
          <w:tab w:val="left" w:pos="3969"/>
        </w:tabs>
        <w:ind w:right="-1"/>
        <w:jc w:val="center"/>
        <w:rPr>
          <w:b/>
          <w:szCs w:val="24"/>
        </w:rPr>
      </w:pPr>
    </w:p>
    <w:p w:rsidR="00B56019" w:rsidRPr="00B56019" w:rsidRDefault="00B56019" w:rsidP="00B56019">
      <w:pPr>
        <w:pStyle w:val="a3"/>
        <w:tabs>
          <w:tab w:val="left" w:pos="3686"/>
          <w:tab w:val="left" w:pos="3969"/>
        </w:tabs>
        <w:ind w:right="-1"/>
        <w:jc w:val="right"/>
        <w:rPr>
          <w:szCs w:val="24"/>
        </w:rPr>
      </w:pPr>
      <w:r w:rsidRPr="00B56019">
        <w:rPr>
          <w:szCs w:val="24"/>
        </w:rPr>
        <w:t xml:space="preserve">       Принято</w:t>
      </w:r>
    </w:p>
    <w:p w:rsidR="00B56019" w:rsidRPr="00B56019" w:rsidRDefault="00B56019" w:rsidP="00B56019">
      <w:pPr>
        <w:pStyle w:val="a3"/>
        <w:tabs>
          <w:tab w:val="left" w:pos="3686"/>
          <w:tab w:val="left" w:pos="3969"/>
        </w:tabs>
        <w:ind w:right="-1"/>
        <w:jc w:val="right"/>
        <w:rPr>
          <w:szCs w:val="24"/>
        </w:rPr>
      </w:pPr>
      <w:r w:rsidRPr="00B56019">
        <w:rPr>
          <w:szCs w:val="24"/>
        </w:rPr>
        <w:t>Советом народных депутатов</w:t>
      </w:r>
    </w:p>
    <w:p w:rsidR="00B56019" w:rsidRPr="00B56019" w:rsidRDefault="00B56019" w:rsidP="00B56019">
      <w:pPr>
        <w:pStyle w:val="a3"/>
        <w:tabs>
          <w:tab w:val="left" w:pos="3686"/>
          <w:tab w:val="left" w:pos="3969"/>
        </w:tabs>
        <w:ind w:right="-1"/>
        <w:jc w:val="right"/>
        <w:rPr>
          <w:szCs w:val="24"/>
        </w:rPr>
      </w:pPr>
      <w:r w:rsidRPr="00B56019">
        <w:rPr>
          <w:szCs w:val="24"/>
        </w:rPr>
        <w:t>Мысковского городского округа</w:t>
      </w:r>
    </w:p>
    <w:p w:rsidR="00B56019" w:rsidRPr="00B56019" w:rsidRDefault="005B5934" w:rsidP="00B56019">
      <w:pPr>
        <w:pStyle w:val="a3"/>
        <w:tabs>
          <w:tab w:val="left" w:pos="3686"/>
          <w:tab w:val="left" w:pos="3969"/>
        </w:tabs>
        <w:ind w:right="-1"/>
        <w:jc w:val="right"/>
        <w:rPr>
          <w:szCs w:val="24"/>
        </w:rPr>
      </w:pPr>
      <w:r>
        <w:rPr>
          <w:szCs w:val="24"/>
        </w:rPr>
        <w:t>20 марта 2018 года</w:t>
      </w:r>
    </w:p>
    <w:p w:rsidR="00B56019" w:rsidRPr="00B56019" w:rsidRDefault="00B56019" w:rsidP="00B56019">
      <w:pPr>
        <w:pStyle w:val="a3"/>
        <w:tabs>
          <w:tab w:val="left" w:pos="3686"/>
          <w:tab w:val="left" w:pos="3969"/>
        </w:tabs>
        <w:ind w:right="-1"/>
        <w:jc w:val="center"/>
        <w:rPr>
          <w:b/>
          <w:szCs w:val="24"/>
        </w:rPr>
      </w:pPr>
    </w:p>
    <w:p w:rsidR="00B56019" w:rsidRPr="00B56019" w:rsidRDefault="00B56019" w:rsidP="00B560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B56019">
        <w:rPr>
          <w:sz w:val="24"/>
          <w:szCs w:val="24"/>
        </w:rPr>
        <w:t xml:space="preserve">В соответствии со </w:t>
      </w:r>
      <w:hyperlink r:id="rId10" w:history="1">
        <w:r w:rsidRPr="00B56019">
          <w:rPr>
            <w:sz w:val="24"/>
            <w:szCs w:val="24"/>
          </w:rPr>
          <w:t>ст</w:t>
        </w:r>
        <w:r w:rsidR="004C69FA">
          <w:rPr>
            <w:sz w:val="24"/>
            <w:szCs w:val="24"/>
          </w:rPr>
          <w:t>атьей</w:t>
        </w:r>
        <w:r w:rsidRPr="00B56019">
          <w:rPr>
            <w:sz w:val="24"/>
            <w:szCs w:val="24"/>
          </w:rPr>
          <w:t xml:space="preserve"> 145</w:t>
        </w:r>
      </w:hyperlink>
      <w:r w:rsidRPr="00B56019">
        <w:rPr>
          <w:sz w:val="24"/>
          <w:szCs w:val="24"/>
        </w:rPr>
        <w:t xml:space="preserve"> Трудового кодекса Российской Федерации, Федеральным </w:t>
      </w:r>
      <w:hyperlink r:id="rId11" w:history="1">
        <w:r w:rsidRPr="00B56019">
          <w:rPr>
            <w:sz w:val="24"/>
            <w:szCs w:val="24"/>
          </w:rPr>
          <w:t>законом</w:t>
        </w:r>
      </w:hyperlink>
      <w:r w:rsidRPr="00B56019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B56019">
          <w:rPr>
            <w:sz w:val="24"/>
            <w:szCs w:val="24"/>
          </w:rPr>
          <w:t>законом</w:t>
        </w:r>
      </w:hyperlink>
      <w:r w:rsidRPr="00B56019">
        <w:rPr>
          <w:sz w:val="24"/>
          <w:szCs w:val="24"/>
        </w:rPr>
        <w:t xml:space="preserve"> от 14.11.2002 № 161-ФЗ «О государственных и муниципальных унитарных предприятиях», Постановлением Правительства Российской Федерации от 02.01.2015</w:t>
      </w:r>
      <w:r w:rsidR="00C37C35">
        <w:rPr>
          <w:sz w:val="24"/>
          <w:szCs w:val="24"/>
        </w:rPr>
        <w:t xml:space="preserve"> </w:t>
      </w:r>
      <w:r w:rsidRPr="00B56019">
        <w:rPr>
          <w:sz w:val="24"/>
          <w:szCs w:val="24"/>
        </w:rPr>
        <w:t xml:space="preserve">№ 2 «Об условиях оплаты труда руководителей  федеральных государственных унитарных предприятий», </w:t>
      </w:r>
      <w:r w:rsidR="004C69FA">
        <w:rPr>
          <w:sz w:val="24"/>
          <w:szCs w:val="24"/>
        </w:rPr>
        <w:t xml:space="preserve">руководствуясь </w:t>
      </w:r>
      <w:r w:rsidRPr="00B56019">
        <w:rPr>
          <w:sz w:val="24"/>
          <w:szCs w:val="24"/>
        </w:rPr>
        <w:t>статьей 32 Устава Мысковского городского округа, Совет народных депутатов</w:t>
      </w:r>
      <w:proofErr w:type="gramEnd"/>
      <w:r w:rsidRPr="00B56019">
        <w:rPr>
          <w:sz w:val="24"/>
          <w:szCs w:val="24"/>
        </w:rPr>
        <w:t xml:space="preserve"> Мысковского городского округа</w:t>
      </w:r>
    </w:p>
    <w:p w:rsidR="00B56019" w:rsidRPr="00B56019" w:rsidRDefault="004C69FA" w:rsidP="00B56019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 w:rsidR="00B56019" w:rsidRPr="00B56019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B56019" w:rsidRPr="00B56019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="00B56019" w:rsidRPr="00B56019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B56019" w:rsidRPr="00B56019">
        <w:rPr>
          <w:b/>
          <w:sz w:val="24"/>
          <w:szCs w:val="24"/>
        </w:rPr>
        <w:t>л:</w:t>
      </w:r>
    </w:p>
    <w:p w:rsidR="00B56019" w:rsidRPr="00B56019" w:rsidRDefault="00B56019" w:rsidP="00B56019">
      <w:pPr>
        <w:ind w:firstLine="709"/>
        <w:jc w:val="both"/>
        <w:rPr>
          <w:b/>
          <w:sz w:val="24"/>
          <w:szCs w:val="24"/>
        </w:rPr>
      </w:pPr>
    </w:p>
    <w:p w:rsidR="00B56019" w:rsidRPr="00B56019" w:rsidRDefault="00B56019" w:rsidP="00B560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6019">
        <w:rPr>
          <w:sz w:val="24"/>
          <w:szCs w:val="24"/>
        </w:rPr>
        <w:t>1. Утвердить Положение об оплате труда руководителей муниципальных унитарных предприятий Мысковского городского округа согласно  приложению.</w:t>
      </w:r>
    </w:p>
    <w:p w:rsidR="00B56019" w:rsidRPr="00B56019" w:rsidRDefault="00B56019" w:rsidP="00B5601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56019">
        <w:rPr>
          <w:sz w:val="24"/>
          <w:szCs w:val="24"/>
        </w:rPr>
        <w:t>2.</w:t>
      </w:r>
      <w:r w:rsidR="004C69FA">
        <w:rPr>
          <w:sz w:val="24"/>
          <w:szCs w:val="24"/>
        </w:rPr>
        <w:t xml:space="preserve"> </w:t>
      </w:r>
      <w:r w:rsidRPr="00B56019">
        <w:rPr>
          <w:sz w:val="24"/>
          <w:szCs w:val="24"/>
        </w:rPr>
        <w:t>Признать утратившим силу решение Мысковского городского Совета народных депутатов от 23</w:t>
      </w:r>
      <w:r w:rsidR="004C69FA">
        <w:rPr>
          <w:sz w:val="24"/>
          <w:szCs w:val="24"/>
        </w:rPr>
        <w:t>.06.</w:t>
      </w:r>
      <w:r w:rsidRPr="00B56019">
        <w:rPr>
          <w:sz w:val="24"/>
          <w:szCs w:val="24"/>
        </w:rPr>
        <w:t xml:space="preserve">2011 № 33-н «Об утверждении </w:t>
      </w:r>
      <w:r w:rsidR="00C37C35">
        <w:rPr>
          <w:sz w:val="24"/>
          <w:szCs w:val="24"/>
        </w:rPr>
        <w:t>П</w:t>
      </w:r>
      <w:r w:rsidRPr="00B56019">
        <w:rPr>
          <w:sz w:val="24"/>
          <w:szCs w:val="24"/>
        </w:rPr>
        <w:t>орядка оплаты труда руководителей муниципальных предприятий Мысковского городского округа».</w:t>
      </w:r>
    </w:p>
    <w:p w:rsidR="00B56019" w:rsidRPr="00B56019" w:rsidRDefault="00B56019" w:rsidP="00B560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56019">
        <w:rPr>
          <w:sz w:val="24"/>
          <w:szCs w:val="24"/>
        </w:rPr>
        <w:t>3.</w:t>
      </w:r>
      <w:r w:rsidR="00C37C35">
        <w:rPr>
          <w:sz w:val="24"/>
          <w:szCs w:val="24"/>
        </w:rPr>
        <w:t xml:space="preserve"> </w:t>
      </w:r>
      <w:r w:rsidRPr="00B56019">
        <w:rPr>
          <w:sz w:val="24"/>
          <w:szCs w:val="24"/>
        </w:rPr>
        <w:t>Настоящее решение направить главе Мысковского городского округа для подписания и официального опубликования (обнародования)</w:t>
      </w:r>
      <w:r w:rsidR="00C702EC">
        <w:rPr>
          <w:sz w:val="24"/>
          <w:szCs w:val="24"/>
        </w:rPr>
        <w:t xml:space="preserve"> в установленном порядке</w:t>
      </w:r>
      <w:r w:rsidRPr="00B56019">
        <w:rPr>
          <w:sz w:val="24"/>
          <w:szCs w:val="24"/>
        </w:rPr>
        <w:t>.</w:t>
      </w:r>
    </w:p>
    <w:p w:rsidR="00B56019" w:rsidRPr="00B56019" w:rsidRDefault="00B56019" w:rsidP="00B560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56019">
        <w:rPr>
          <w:sz w:val="24"/>
          <w:szCs w:val="24"/>
        </w:rPr>
        <w:t>4.</w:t>
      </w:r>
      <w:r w:rsidR="00C37C35">
        <w:rPr>
          <w:sz w:val="24"/>
          <w:szCs w:val="24"/>
        </w:rPr>
        <w:t xml:space="preserve"> </w:t>
      </w:r>
      <w:r w:rsidRPr="00B56019">
        <w:rPr>
          <w:sz w:val="24"/>
          <w:szCs w:val="24"/>
        </w:rPr>
        <w:t>Настоящее решение вступает в силу со дня, следующего за днем его официального опубликования (обнародования).</w:t>
      </w:r>
    </w:p>
    <w:p w:rsidR="00B56019" w:rsidRPr="00B56019" w:rsidRDefault="00B56019" w:rsidP="00B56019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56019">
        <w:rPr>
          <w:sz w:val="24"/>
          <w:szCs w:val="24"/>
        </w:rPr>
        <w:t>5.</w:t>
      </w:r>
      <w:r w:rsidR="00C37C35">
        <w:rPr>
          <w:sz w:val="24"/>
          <w:szCs w:val="24"/>
        </w:rPr>
        <w:t xml:space="preserve"> </w:t>
      </w:r>
      <w:proofErr w:type="gramStart"/>
      <w:r w:rsidRPr="00B56019">
        <w:rPr>
          <w:sz w:val="24"/>
          <w:szCs w:val="24"/>
        </w:rPr>
        <w:t>Контроль за</w:t>
      </w:r>
      <w:proofErr w:type="gramEnd"/>
      <w:r w:rsidRPr="00B56019">
        <w:rPr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B56019" w:rsidRPr="00B56019" w:rsidRDefault="00B56019" w:rsidP="00B56019">
      <w:pPr>
        <w:rPr>
          <w:sz w:val="24"/>
          <w:szCs w:val="24"/>
        </w:rPr>
      </w:pPr>
    </w:p>
    <w:p w:rsidR="00B56019" w:rsidRPr="00B56019" w:rsidRDefault="00B56019" w:rsidP="00B56019">
      <w:pPr>
        <w:rPr>
          <w:b/>
          <w:sz w:val="24"/>
          <w:szCs w:val="24"/>
        </w:rPr>
      </w:pPr>
    </w:p>
    <w:p w:rsidR="00B56019" w:rsidRPr="00B56019" w:rsidRDefault="00B56019" w:rsidP="00B56019">
      <w:pPr>
        <w:rPr>
          <w:b/>
          <w:sz w:val="24"/>
          <w:szCs w:val="24"/>
        </w:rPr>
      </w:pPr>
      <w:r w:rsidRPr="00B56019">
        <w:rPr>
          <w:b/>
          <w:sz w:val="24"/>
          <w:szCs w:val="24"/>
        </w:rPr>
        <w:t>Председатель Совета народных депутатов</w:t>
      </w:r>
    </w:p>
    <w:p w:rsidR="00B56019" w:rsidRPr="00B56019" w:rsidRDefault="00B56019" w:rsidP="00B56019">
      <w:pPr>
        <w:rPr>
          <w:b/>
          <w:sz w:val="24"/>
          <w:szCs w:val="24"/>
        </w:rPr>
      </w:pPr>
      <w:r w:rsidRPr="00B56019">
        <w:rPr>
          <w:b/>
          <w:sz w:val="24"/>
          <w:szCs w:val="24"/>
        </w:rPr>
        <w:t>Мысковско</w:t>
      </w:r>
      <w:r w:rsidR="001554BB">
        <w:rPr>
          <w:b/>
          <w:sz w:val="24"/>
          <w:szCs w:val="24"/>
        </w:rPr>
        <w:t>го городского округа</w:t>
      </w:r>
      <w:r w:rsidR="001554BB">
        <w:rPr>
          <w:b/>
          <w:sz w:val="24"/>
          <w:szCs w:val="24"/>
        </w:rPr>
        <w:tab/>
      </w:r>
      <w:r w:rsidR="001554BB">
        <w:rPr>
          <w:b/>
          <w:sz w:val="24"/>
          <w:szCs w:val="24"/>
        </w:rPr>
        <w:tab/>
      </w:r>
      <w:r w:rsidR="001554BB">
        <w:rPr>
          <w:b/>
          <w:sz w:val="24"/>
          <w:szCs w:val="24"/>
        </w:rPr>
        <w:tab/>
      </w:r>
      <w:r w:rsidR="001554BB">
        <w:rPr>
          <w:b/>
          <w:sz w:val="24"/>
          <w:szCs w:val="24"/>
        </w:rPr>
        <w:tab/>
      </w:r>
      <w:r w:rsidR="001554BB">
        <w:rPr>
          <w:b/>
          <w:sz w:val="24"/>
          <w:szCs w:val="24"/>
        </w:rPr>
        <w:tab/>
        <w:t xml:space="preserve">      </w:t>
      </w:r>
      <w:r w:rsidRPr="00B56019">
        <w:rPr>
          <w:b/>
          <w:sz w:val="24"/>
          <w:szCs w:val="24"/>
        </w:rPr>
        <w:t xml:space="preserve">     Е.В.</w:t>
      </w:r>
      <w:r w:rsidR="001554BB">
        <w:rPr>
          <w:b/>
          <w:sz w:val="24"/>
          <w:szCs w:val="24"/>
        </w:rPr>
        <w:t xml:space="preserve"> </w:t>
      </w:r>
      <w:r w:rsidRPr="00B56019">
        <w:rPr>
          <w:b/>
          <w:sz w:val="24"/>
          <w:szCs w:val="24"/>
        </w:rPr>
        <w:t>Тимофеев</w:t>
      </w:r>
    </w:p>
    <w:p w:rsidR="00B56019" w:rsidRDefault="00B56019" w:rsidP="00B56019">
      <w:pPr>
        <w:rPr>
          <w:b/>
          <w:sz w:val="24"/>
          <w:szCs w:val="24"/>
        </w:rPr>
      </w:pPr>
    </w:p>
    <w:p w:rsidR="00C37C35" w:rsidRPr="00B56019" w:rsidRDefault="00C37C35" w:rsidP="00B56019">
      <w:pPr>
        <w:rPr>
          <w:b/>
          <w:sz w:val="24"/>
          <w:szCs w:val="24"/>
        </w:rPr>
      </w:pPr>
    </w:p>
    <w:p w:rsidR="00B56019" w:rsidRPr="00B56019" w:rsidRDefault="00B56019" w:rsidP="00B56019">
      <w:pPr>
        <w:rPr>
          <w:b/>
          <w:sz w:val="24"/>
          <w:szCs w:val="24"/>
        </w:rPr>
      </w:pPr>
      <w:r w:rsidRPr="00B56019">
        <w:rPr>
          <w:b/>
          <w:sz w:val="24"/>
          <w:szCs w:val="24"/>
        </w:rPr>
        <w:t>Глава Мысковского городского округа</w:t>
      </w:r>
      <w:r w:rsidRPr="00B56019">
        <w:rPr>
          <w:b/>
          <w:sz w:val="24"/>
          <w:szCs w:val="24"/>
        </w:rPr>
        <w:tab/>
      </w:r>
      <w:r w:rsidRPr="00B56019">
        <w:rPr>
          <w:b/>
          <w:sz w:val="24"/>
          <w:szCs w:val="24"/>
        </w:rPr>
        <w:tab/>
      </w:r>
      <w:r w:rsidRPr="00B56019">
        <w:rPr>
          <w:b/>
          <w:sz w:val="24"/>
          <w:szCs w:val="24"/>
        </w:rPr>
        <w:tab/>
      </w:r>
      <w:r w:rsidRPr="00B56019">
        <w:rPr>
          <w:b/>
          <w:sz w:val="24"/>
          <w:szCs w:val="24"/>
        </w:rPr>
        <w:tab/>
        <w:t xml:space="preserve">              Д. Л. Иванов</w:t>
      </w:r>
    </w:p>
    <w:p w:rsidR="00B56019" w:rsidRDefault="00B56019" w:rsidP="00B56019">
      <w:pPr>
        <w:jc w:val="right"/>
        <w:rPr>
          <w:sz w:val="24"/>
          <w:szCs w:val="24"/>
        </w:rPr>
      </w:pPr>
    </w:p>
    <w:p w:rsidR="00C37C35" w:rsidRDefault="00C37C35" w:rsidP="005B5934">
      <w:pPr>
        <w:rPr>
          <w:sz w:val="24"/>
          <w:szCs w:val="24"/>
        </w:rPr>
      </w:pPr>
    </w:p>
    <w:p w:rsidR="00B56019" w:rsidRPr="005B5934" w:rsidRDefault="00B56019" w:rsidP="00B56019">
      <w:pPr>
        <w:jc w:val="right"/>
        <w:rPr>
          <w:b/>
          <w:sz w:val="24"/>
          <w:szCs w:val="24"/>
        </w:rPr>
      </w:pPr>
      <w:r w:rsidRPr="005B5934">
        <w:rPr>
          <w:b/>
          <w:sz w:val="24"/>
          <w:szCs w:val="24"/>
        </w:rPr>
        <w:lastRenderedPageBreak/>
        <w:t xml:space="preserve">Приложение </w:t>
      </w:r>
    </w:p>
    <w:p w:rsidR="00B56019" w:rsidRPr="005B5934" w:rsidRDefault="002901D6" w:rsidP="00B56019">
      <w:pPr>
        <w:jc w:val="right"/>
        <w:rPr>
          <w:b/>
          <w:sz w:val="24"/>
          <w:szCs w:val="24"/>
        </w:rPr>
      </w:pPr>
      <w:r w:rsidRPr="005B5934">
        <w:rPr>
          <w:b/>
          <w:sz w:val="24"/>
          <w:szCs w:val="24"/>
        </w:rPr>
        <w:t>к р</w:t>
      </w:r>
      <w:r w:rsidR="00B56019" w:rsidRPr="005B5934">
        <w:rPr>
          <w:b/>
          <w:sz w:val="24"/>
          <w:szCs w:val="24"/>
        </w:rPr>
        <w:t>ешению Совета народных депутатов</w:t>
      </w:r>
    </w:p>
    <w:p w:rsidR="00B56019" w:rsidRPr="005B5934" w:rsidRDefault="00B56019" w:rsidP="00B56019">
      <w:pPr>
        <w:jc w:val="right"/>
        <w:rPr>
          <w:b/>
          <w:sz w:val="24"/>
          <w:szCs w:val="24"/>
        </w:rPr>
      </w:pPr>
      <w:r w:rsidRPr="005B5934">
        <w:rPr>
          <w:b/>
          <w:sz w:val="24"/>
          <w:szCs w:val="24"/>
        </w:rPr>
        <w:t>Мысковского городского округа</w:t>
      </w:r>
    </w:p>
    <w:p w:rsidR="00B56019" w:rsidRPr="005B5934" w:rsidRDefault="00B56019" w:rsidP="00B56019">
      <w:pPr>
        <w:jc w:val="right"/>
        <w:rPr>
          <w:b/>
          <w:sz w:val="24"/>
          <w:szCs w:val="24"/>
        </w:rPr>
      </w:pPr>
      <w:r w:rsidRPr="005B5934">
        <w:rPr>
          <w:b/>
          <w:sz w:val="24"/>
          <w:szCs w:val="24"/>
        </w:rPr>
        <w:t xml:space="preserve">от </w:t>
      </w:r>
      <w:r w:rsidR="005B5934">
        <w:rPr>
          <w:b/>
          <w:sz w:val="24"/>
          <w:szCs w:val="24"/>
        </w:rPr>
        <w:t>21.03.2018г.</w:t>
      </w:r>
      <w:r w:rsidRPr="005B5934">
        <w:rPr>
          <w:b/>
          <w:sz w:val="24"/>
          <w:szCs w:val="24"/>
        </w:rPr>
        <w:t xml:space="preserve"> № </w:t>
      </w:r>
      <w:r w:rsidR="005B5934">
        <w:rPr>
          <w:b/>
          <w:sz w:val="24"/>
          <w:szCs w:val="24"/>
        </w:rPr>
        <w:t>21-н</w:t>
      </w:r>
    </w:p>
    <w:p w:rsidR="00B56019" w:rsidRPr="00B56019" w:rsidRDefault="00B56019" w:rsidP="00B56019">
      <w:pPr>
        <w:jc w:val="right"/>
        <w:rPr>
          <w:sz w:val="24"/>
          <w:szCs w:val="24"/>
        </w:rPr>
      </w:pPr>
    </w:p>
    <w:p w:rsidR="00B56019" w:rsidRPr="00B56019" w:rsidRDefault="00B56019" w:rsidP="00B56019">
      <w:pPr>
        <w:jc w:val="right"/>
        <w:rPr>
          <w:sz w:val="24"/>
          <w:szCs w:val="24"/>
        </w:rPr>
      </w:pPr>
    </w:p>
    <w:p w:rsidR="002901D6" w:rsidRDefault="00B56019" w:rsidP="00B56019">
      <w:pPr>
        <w:jc w:val="center"/>
        <w:rPr>
          <w:b/>
          <w:sz w:val="24"/>
          <w:szCs w:val="24"/>
        </w:rPr>
      </w:pPr>
      <w:r w:rsidRPr="00B56019">
        <w:rPr>
          <w:b/>
          <w:sz w:val="24"/>
          <w:szCs w:val="24"/>
        </w:rPr>
        <w:t xml:space="preserve">ПОЛОЖЕНИЕ </w:t>
      </w:r>
    </w:p>
    <w:p w:rsidR="00B56019" w:rsidRPr="00B56019" w:rsidRDefault="00B56019" w:rsidP="00B56019">
      <w:pPr>
        <w:jc w:val="center"/>
        <w:rPr>
          <w:b/>
          <w:sz w:val="24"/>
          <w:szCs w:val="24"/>
        </w:rPr>
      </w:pPr>
      <w:r w:rsidRPr="00B56019">
        <w:rPr>
          <w:b/>
          <w:sz w:val="24"/>
          <w:szCs w:val="24"/>
        </w:rPr>
        <w:t>ОБ ОПЛАТЕ ТРУДА РУКОВОДИТЕЛЕЙ</w:t>
      </w:r>
      <w:r w:rsidR="002901D6">
        <w:rPr>
          <w:b/>
          <w:sz w:val="24"/>
          <w:szCs w:val="24"/>
        </w:rPr>
        <w:t xml:space="preserve"> </w:t>
      </w:r>
      <w:r w:rsidRPr="00B56019">
        <w:rPr>
          <w:b/>
          <w:sz w:val="24"/>
          <w:szCs w:val="24"/>
        </w:rPr>
        <w:t>МУНИЦИПАЛЬНЫХ УНИТАРНЫХ ПРЕДПРИЯТИЙ</w:t>
      </w:r>
      <w:r w:rsidR="002901D6">
        <w:rPr>
          <w:b/>
          <w:sz w:val="24"/>
          <w:szCs w:val="24"/>
        </w:rPr>
        <w:t xml:space="preserve"> </w:t>
      </w:r>
      <w:r w:rsidRPr="00B56019">
        <w:rPr>
          <w:b/>
          <w:sz w:val="24"/>
          <w:szCs w:val="24"/>
        </w:rPr>
        <w:t>МЫСКОВСКОГО ГОРОДСКОГО ОКРУГА</w:t>
      </w:r>
    </w:p>
    <w:p w:rsidR="00B56019" w:rsidRPr="00B56019" w:rsidRDefault="00B56019" w:rsidP="00B5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6019" w:rsidRPr="00783BCB" w:rsidRDefault="00B56019" w:rsidP="00783B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783BC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3BC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Трудовым кодексом Российской Федерации, Федеральным </w:t>
      </w:r>
      <w:hyperlink r:id="rId13" w:history="1">
        <w:r w:rsidRPr="00783B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3BC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4" w:history="1">
        <w:r w:rsidRPr="00783B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3BCB">
        <w:rPr>
          <w:rFonts w:ascii="Times New Roman" w:hAnsi="Times New Roman" w:cs="Times New Roman"/>
          <w:sz w:val="24"/>
          <w:szCs w:val="24"/>
        </w:rPr>
        <w:t xml:space="preserve"> от 14.11.2002 № 161-ФЗ «О государственных и муниципальных унитарных предприятиях», постановлением Правительства Российской Федерации от 02</w:t>
      </w:r>
      <w:r w:rsidR="004C69FA">
        <w:rPr>
          <w:rFonts w:ascii="Times New Roman" w:hAnsi="Times New Roman" w:cs="Times New Roman"/>
          <w:sz w:val="24"/>
          <w:szCs w:val="24"/>
        </w:rPr>
        <w:t>.01.2</w:t>
      </w:r>
      <w:r w:rsidRPr="00783BCB">
        <w:rPr>
          <w:rFonts w:ascii="Times New Roman" w:hAnsi="Times New Roman" w:cs="Times New Roman"/>
          <w:sz w:val="24"/>
          <w:szCs w:val="24"/>
        </w:rPr>
        <w:t>015 № 2 «Об условиях оплаты труда руководителей федеральных государ</w:t>
      </w:r>
      <w:r w:rsidR="004C69FA">
        <w:rPr>
          <w:rFonts w:ascii="Times New Roman" w:hAnsi="Times New Roman" w:cs="Times New Roman"/>
          <w:sz w:val="24"/>
          <w:szCs w:val="24"/>
        </w:rPr>
        <w:t>ственных унитарных предприяти</w:t>
      </w:r>
      <w:r w:rsidR="00C702EC">
        <w:rPr>
          <w:rFonts w:ascii="Times New Roman" w:hAnsi="Times New Roman" w:cs="Times New Roman"/>
          <w:sz w:val="24"/>
          <w:szCs w:val="24"/>
        </w:rPr>
        <w:t>й»</w:t>
      </w:r>
      <w:r w:rsidRPr="00783B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6019" w:rsidRPr="00783BCB" w:rsidRDefault="00B56019" w:rsidP="00783B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CB">
        <w:rPr>
          <w:rFonts w:ascii="Times New Roman" w:hAnsi="Times New Roman" w:cs="Times New Roman"/>
          <w:sz w:val="24"/>
          <w:szCs w:val="24"/>
        </w:rPr>
        <w:t xml:space="preserve">2. Положение </w:t>
      </w:r>
      <w:proofErr w:type="gramStart"/>
      <w:r w:rsidRPr="00783BCB"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 w:rsidRPr="00783BCB">
        <w:rPr>
          <w:rFonts w:ascii="Times New Roman" w:hAnsi="Times New Roman" w:cs="Times New Roman"/>
          <w:sz w:val="24"/>
          <w:szCs w:val="24"/>
        </w:rPr>
        <w:t xml:space="preserve"> оплаты труда руководителей муниципальных унитарных предприятий (далее - предприятия) при заключении с ними трудовых договоров, а также 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предприятий.</w:t>
      </w:r>
    </w:p>
    <w:p w:rsidR="00B56019" w:rsidRPr="00783BCB" w:rsidRDefault="00B56019" w:rsidP="00783B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CB">
        <w:rPr>
          <w:rFonts w:ascii="Times New Roman" w:hAnsi="Times New Roman" w:cs="Times New Roman"/>
          <w:sz w:val="24"/>
          <w:szCs w:val="24"/>
        </w:rPr>
        <w:t>3. Оплата труда руководителей предприятий включает должностной оклад, выплаты компенсационного и стимулирующего характера.</w:t>
      </w:r>
    </w:p>
    <w:p w:rsidR="00B56019" w:rsidRPr="00783BCB" w:rsidRDefault="00B56019" w:rsidP="00783B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CB">
        <w:rPr>
          <w:rFonts w:ascii="Times New Roman" w:hAnsi="Times New Roman" w:cs="Times New Roman"/>
          <w:sz w:val="24"/>
          <w:szCs w:val="24"/>
        </w:rPr>
        <w:t>4. Размер должностного оклада руководителя предприятия определяется администрацией Мысковского городского округа, либо организацией, осуществляющей функции и полномочия учредителя по заключению, изменению и прекращению в установленном порядке трудового договора с руководителем предприятия (далее - учредитель), в зависимости от сложности труда, масштаба управления и особенностей деятельности и значимости предприятия.</w:t>
      </w:r>
    </w:p>
    <w:p w:rsidR="00B56019" w:rsidRPr="00783BCB" w:rsidRDefault="00B56019" w:rsidP="00783B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CB">
        <w:rPr>
          <w:rFonts w:ascii="Times New Roman" w:hAnsi="Times New Roman" w:cs="Times New Roman"/>
          <w:sz w:val="24"/>
          <w:szCs w:val="24"/>
        </w:rPr>
        <w:t>5. Выплаты компенсационного характера устанавливаются для руководителей предприятий</w:t>
      </w:r>
      <w:r w:rsidR="0010231E">
        <w:rPr>
          <w:rFonts w:ascii="Times New Roman" w:hAnsi="Times New Roman" w:cs="Times New Roman"/>
          <w:sz w:val="24"/>
          <w:szCs w:val="24"/>
        </w:rPr>
        <w:t xml:space="preserve"> учредителем</w:t>
      </w:r>
      <w:r w:rsidRPr="00783BCB">
        <w:rPr>
          <w:rFonts w:ascii="Times New Roman" w:hAnsi="Times New Roman" w:cs="Times New Roman"/>
          <w:sz w:val="24"/>
          <w:szCs w:val="24"/>
        </w:rPr>
        <w:t xml:space="preserve"> в порядке и размерах, предусмотренных Трудовым </w:t>
      </w:r>
      <w:hyperlink r:id="rId15" w:history="1">
        <w:r w:rsidRPr="00783BC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83BCB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 Российской Федерации, содержащими нормы трудового права.</w:t>
      </w:r>
    </w:p>
    <w:p w:rsidR="00B56019" w:rsidRPr="00783BCB" w:rsidRDefault="00B56019" w:rsidP="00783B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CB">
        <w:rPr>
          <w:rFonts w:ascii="Times New Roman" w:hAnsi="Times New Roman" w:cs="Times New Roman"/>
          <w:sz w:val="24"/>
          <w:szCs w:val="24"/>
        </w:rPr>
        <w:t>6. Для поощрения руководителей предприятий устанавливаются выплаты стимулирующего характера, которые осуществляются по результатам достижения предприятием показателей экономической эффективности его деятельности, утвержденных учредителем,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предприятия.</w:t>
      </w:r>
    </w:p>
    <w:p w:rsidR="00B56019" w:rsidRPr="00783BCB" w:rsidRDefault="00B56019" w:rsidP="00783B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CB">
        <w:rPr>
          <w:rFonts w:ascii="Times New Roman" w:hAnsi="Times New Roman" w:cs="Times New Roman"/>
          <w:sz w:val="24"/>
          <w:szCs w:val="24"/>
        </w:rPr>
        <w:t>Размер и периодичность выплат стимулирующего характера определяются</w:t>
      </w:r>
      <w:r w:rsidR="00C702EC">
        <w:rPr>
          <w:rFonts w:ascii="Times New Roman" w:hAnsi="Times New Roman" w:cs="Times New Roman"/>
          <w:sz w:val="24"/>
          <w:szCs w:val="24"/>
        </w:rPr>
        <w:t xml:space="preserve"> нормативным актом</w:t>
      </w:r>
      <w:r w:rsidRPr="00783BCB">
        <w:rPr>
          <w:rFonts w:ascii="Times New Roman" w:hAnsi="Times New Roman" w:cs="Times New Roman"/>
          <w:sz w:val="24"/>
          <w:szCs w:val="24"/>
        </w:rPr>
        <w:t xml:space="preserve"> учредител</w:t>
      </w:r>
      <w:r w:rsidR="00C702EC">
        <w:rPr>
          <w:rFonts w:ascii="Times New Roman" w:hAnsi="Times New Roman" w:cs="Times New Roman"/>
          <w:sz w:val="24"/>
          <w:szCs w:val="24"/>
        </w:rPr>
        <w:t>я</w:t>
      </w:r>
      <w:r w:rsidRPr="00783BCB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gramStart"/>
      <w:r w:rsidRPr="00783BCB">
        <w:rPr>
          <w:rFonts w:ascii="Times New Roman" w:hAnsi="Times New Roman" w:cs="Times New Roman"/>
          <w:sz w:val="24"/>
          <w:szCs w:val="24"/>
        </w:rPr>
        <w:t>достижения показателей экономической эффективности деятельности предприятия</w:t>
      </w:r>
      <w:proofErr w:type="gramEnd"/>
      <w:r w:rsidRPr="00783BCB">
        <w:rPr>
          <w:rFonts w:ascii="Times New Roman" w:hAnsi="Times New Roman" w:cs="Times New Roman"/>
          <w:sz w:val="24"/>
          <w:szCs w:val="24"/>
        </w:rPr>
        <w:t>.</w:t>
      </w:r>
    </w:p>
    <w:p w:rsidR="00B56019" w:rsidRPr="00783BCB" w:rsidRDefault="00B56019" w:rsidP="00783BCB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4"/>
          <w:szCs w:val="24"/>
          <w:lang w:eastAsia="en-US"/>
        </w:rPr>
      </w:pPr>
      <w:bookmarkStart w:id="1" w:name="P37"/>
      <w:bookmarkEnd w:id="1"/>
      <w:r w:rsidRPr="00783BCB">
        <w:rPr>
          <w:sz w:val="24"/>
          <w:szCs w:val="24"/>
        </w:rPr>
        <w:t xml:space="preserve">7. </w:t>
      </w:r>
      <w:r w:rsidRPr="00783BCB">
        <w:rPr>
          <w:rFonts w:eastAsiaTheme="minorHAnsi"/>
          <w:iCs/>
          <w:sz w:val="24"/>
          <w:szCs w:val="24"/>
          <w:lang w:eastAsia="en-US"/>
        </w:rPr>
        <w:t xml:space="preserve">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(без учета заработной платы руководителя, заместителей руководителя, главного бухгалтера) предприятий определяется нормативным актом учредителя в кратности от 1 до 8. </w:t>
      </w:r>
      <w:r w:rsidRPr="00783BCB">
        <w:rPr>
          <w:sz w:val="24"/>
          <w:szCs w:val="24"/>
        </w:rPr>
        <w:t xml:space="preserve">Соотношение среднемесячной заработной платы руководителя, заместителей руководителя,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</w:t>
      </w:r>
      <w:r w:rsidRPr="00783BCB">
        <w:rPr>
          <w:sz w:val="24"/>
          <w:szCs w:val="24"/>
        </w:rPr>
        <w:lastRenderedPageBreak/>
        <w:t xml:space="preserve">работников этого предприятия. Определение среднемесячной заработной платы в указанных целях осуществляется в соответствии с </w:t>
      </w:r>
      <w:hyperlink r:id="rId16" w:history="1">
        <w:r w:rsidRPr="00783BCB">
          <w:rPr>
            <w:sz w:val="24"/>
            <w:szCs w:val="24"/>
          </w:rPr>
          <w:t>Положением</w:t>
        </w:r>
      </w:hyperlink>
      <w:r w:rsidRPr="00783BCB">
        <w:rPr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</w:t>
      </w:r>
      <w:r w:rsidR="004C69FA">
        <w:rPr>
          <w:sz w:val="24"/>
          <w:szCs w:val="24"/>
        </w:rPr>
        <w:t>.12.</w:t>
      </w:r>
      <w:r w:rsidRPr="00783BCB">
        <w:rPr>
          <w:sz w:val="24"/>
          <w:szCs w:val="24"/>
        </w:rPr>
        <w:t xml:space="preserve">2007 </w:t>
      </w:r>
      <w:r w:rsidR="004C69FA">
        <w:rPr>
          <w:sz w:val="24"/>
          <w:szCs w:val="24"/>
        </w:rPr>
        <w:t>№ 922</w:t>
      </w:r>
      <w:r w:rsidRPr="00783BCB">
        <w:rPr>
          <w:sz w:val="24"/>
          <w:szCs w:val="24"/>
        </w:rPr>
        <w:t>.</w:t>
      </w:r>
    </w:p>
    <w:p w:rsidR="00B56019" w:rsidRPr="00783BCB" w:rsidRDefault="00B56019" w:rsidP="00783B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783BCB">
        <w:rPr>
          <w:rFonts w:ascii="Times New Roman" w:hAnsi="Times New Roman" w:cs="Times New Roman"/>
          <w:sz w:val="24"/>
          <w:szCs w:val="24"/>
        </w:rPr>
        <w:t xml:space="preserve">При установлении условий оплаты труда руководителю предприятия учредитель должен исходить из необходимости обеспечения не превышения предельного уровня соотношения среднемесячной заработной платы, установленного в соответствии с </w:t>
      </w:r>
      <w:hyperlink w:anchor="P37" w:history="1">
        <w:r w:rsidRPr="00783BCB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783BCB">
        <w:rPr>
          <w:rFonts w:ascii="Times New Roman" w:hAnsi="Times New Roman" w:cs="Times New Roman"/>
          <w:sz w:val="24"/>
          <w:szCs w:val="24"/>
        </w:rPr>
        <w:t xml:space="preserve"> настоящего пункта, в случае выполнения руководителем всех показателей экономической эффективности предприятия и получения стимулирующих выплат по итогам работы в максимальном размере.</w:t>
      </w:r>
    </w:p>
    <w:p w:rsidR="00BA44CB" w:rsidRDefault="00BA44CB" w:rsidP="00BA4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A44CB">
        <w:rPr>
          <w:rFonts w:eastAsiaTheme="minorHAnsi"/>
          <w:sz w:val="24"/>
          <w:szCs w:val="24"/>
          <w:lang w:eastAsia="en-US"/>
        </w:rPr>
        <w:t xml:space="preserve">Без учета предельного уровня соотношения размеров среднемесячной заработной платы, установленного </w:t>
      </w:r>
      <w:hyperlink r:id="rId17" w:history="1">
        <w:r w:rsidRPr="00BA44CB">
          <w:rPr>
            <w:rFonts w:eastAsiaTheme="minorHAnsi"/>
            <w:sz w:val="24"/>
            <w:szCs w:val="24"/>
            <w:lang w:eastAsia="en-US"/>
          </w:rPr>
          <w:t>абзацем первым</w:t>
        </w:r>
      </w:hyperlink>
      <w:r w:rsidRPr="00BA44CB">
        <w:rPr>
          <w:rFonts w:eastAsiaTheme="minorHAnsi"/>
          <w:sz w:val="24"/>
          <w:szCs w:val="24"/>
          <w:lang w:eastAsia="en-US"/>
        </w:rPr>
        <w:t xml:space="preserve"> настоящего пункта, по решению учредителя могут быть установлены условия оплаты труда руководителей предприятий, включенных в </w:t>
      </w:r>
      <w:hyperlink r:id="rId18" w:history="1">
        <w:r w:rsidRPr="00BA44CB">
          <w:rPr>
            <w:rFonts w:eastAsiaTheme="minorHAnsi"/>
            <w:sz w:val="24"/>
            <w:szCs w:val="24"/>
            <w:lang w:eastAsia="en-US"/>
          </w:rPr>
          <w:t>перечень</w:t>
        </w:r>
      </w:hyperlink>
      <w:r w:rsidRPr="00BA44C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муниципальных </w:t>
      </w:r>
      <w:r w:rsidRPr="00BA44CB">
        <w:rPr>
          <w:rFonts w:eastAsiaTheme="minorHAnsi"/>
          <w:sz w:val="24"/>
          <w:szCs w:val="24"/>
          <w:lang w:eastAsia="en-US"/>
        </w:rPr>
        <w:t xml:space="preserve">унитарных предприятий, в которых условия оплаты труда руководителей, заместителей руководителей, главных бухгалтеров могут быть установлены без учета предельного уровня соотношения размеров среднемесячной заработной платы руководителей, заместителей руководителей, главных бухгалтеров </w:t>
      </w:r>
      <w:r>
        <w:rPr>
          <w:rFonts w:eastAsiaTheme="minorHAnsi"/>
          <w:sz w:val="24"/>
          <w:szCs w:val="24"/>
          <w:lang w:eastAsia="en-US"/>
        </w:rPr>
        <w:t>предприятий</w:t>
      </w:r>
      <w:r w:rsidRPr="00BA44CB">
        <w:rPr>
          <w:rFonts w:eastAsiaTheme="minorHAnsi"/>
          <w:sz w:val="24"/>
          <w:szCs w:val="24"/>
          <w:lang w:eastAsia="en-US"/>
        </w:rPr>
        <w:t xml:space="preserve"> и</w:t>
      </w:r>
      <w:proofErr w:type="gramEnd"/>
      <w:r w:rsidRPr="00BA44CB">
        <w:rPr>
          <w:rFonts w:eastAsiaTheme="minorHAnsi"/>
          <w:sz w:val="24"/>
          <w:szCs w:val="24"/>
          <w:lang w:eastAsia="en-US"/>
        </w:rPr>
        <w:t xml:space="preserve"> среднемесячной заработной платы работников этих предприятий, </w:t>
      </w:r>
      <w:proofErr w:type="gramStart"/>
      <w:r w:rsidRPr="00BA44CB">
        <w:rPr>
          <w:rFonts w:eastAsiaTheme="minorHAnsi"/>
          <w:sz w:val="24"/>
          <w:szCs w:val="24"/>
          <w:lang w:eastAsia="en-US"/>
        </w:rPr>
        <w:t>утвержденный</w:t>
      </w:r>
      <w:proofErr w:type="gramEnd"/>
      <w:r w:rsidRPr="00BA44CB">
        <w:rPr>
          <w:rFonts w:eastAsiaTheme="minorHAnsi"/>
          <w:sz w:val="24"/>
          <w:szCs w:val="24"/>
          <w:lang w:eastAsia="en-US"/>
        </w:rPr>
        <w:t xml:space="preserve"> распоряжением </w:t>
      </w:r>
      <w:r>
        <w:rPr>
          <w:rFonts w:eastAsiaTheme="minorHAnsi"/>
          <w:sz w:val="24"/>
          <w:szCs w:val="24"/>
          <w:lang w:eastAsia="en-US"/>
        </w:rPr>
        <w:t>администрации Мысковского городского округа.</w:t>
      </w:r>
    </w:p>
    <w:p w:rsidR="00BA44CB" w:rsidRDefault="00BA44CB" w:rsidP="00BA4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указанный перечень включаются предприятия, осуществляющие производство продукции (работ, услуг), имеющей особые значимость, масштабность, уникальность, а также стратегическое значение.</w:t>
      </w:r>
    </w:p>
    <w:p w:rsidR="00BA44CB" w:rsidRDefault="00BA44CB" w:rsidP="00BA44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Предельный уровень соотношения среднемесячной заработной платы руководителя, заместителей руководителя, главного бухгалтера предприятия и среднемесячной заработной платы работников этого предприятия (без учета заработной платы руководителя, заместителей руководителя, главного бухгалтера), включенного в указанный перечень, устанавливается нормативным актом учредителя.</w:t>
      </w:r>
      <w:proofErr w:type="gramEnd"/>
    </w:p>
    <w:p w:rsidR="00BA3B34" w:rsidRDefault="00BA3B34" w:rsidP="006868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Проекты данных актов, содержащие предельные уровни соотношения среднемесячной заработной платы в кратности 1 к 10 и выше, подлежат согласованию с главой Мысковского городского округа.</w:t>
      </w:r>
    </w:p>
    <w:p w:rsidR="00686823" w:rsidRPr="00783BCB" w:rsidRDefault="00686823" w:rsidP="006868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BCB">
        <w:rPr>
          <w:sz w:val="24"/>
          <w:szCs w:val="24"/>
        </w:rPr>
        <w:t xml:space="preserve">Условия установления и применения предельного соотношения, предусмотренного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hyperlink r:id="rId19" w:history="1">
        <w:r w:rsidRPr="00BA3B34">
          <w:rPr>
            <w:rFonts w:eastAsiaTheme="minorHAnsi"/>
            <w:sz w:val="24"/>
            <w:szCs w:val="24"/>
            <w:lang w:eastAsia="en-US"/>
          </w:rPr>
          <w:t>абзацами вторым</w:t>
        </w:r>
      </w:hyperlink>
      <w:r w:rsidRPr="00BA3B34">
        <w:rPr>
          <w:rFonts w:eastAsiaTheme="minorHAnsi"/>
          <w:sz w:val="24"/>
          <w:szCs w:val="24"/>
          <w:lang w:eastAsia="en-US"/>
        </w:rPr>
        <w:t xml:space="preserve"> и </w:t>
      </w:r>
      <w:hyperlink r:id="rId20" w:history="1">
        <w:r w:rsidRPr="00BA3B34">
          <w:rPr>
            <w:rFonts w:eastAsiaTheme="minorHAnsi"/>
            <w:sz w:val="24"/>
            <w:szCs w:val="24"/>
            <w:lang w:eastAsia="en-US"/>
          </w:rPr>
          <w:t>третьим</w:t>
        </w:r>
      </w:hyperlink>
      <w:r w:rsidRPr="00BA3B34">
        <w:rPr>
          <w:rFonts w:eastAsiaTheme="minorHAnsi"/>
          <w:sz w:val="24"/>
          <w:szCs w:val="24"/>
          <w:lang w:eastAsia="en-US"/>
        </w:rPr>
        <w:t xml:space="preserve"> </w:t>
      </w:r>
      <w:bookmarkStart w:id="3" w:name="_GoBack"/>
      <w:bookmarkEnd w:id="3"/>
      <w:r w:rsidRPr="00783BCB">
        <w:rPr>
          <w:sz w:val="24"/>
          <w:szCs w:val="24"/>
        </w:rPr>
        <w:t>настоящего пункта для руководителей предприятий, распространяются на заместителей руководителей и главных бухгалтеров.</w:t>
      </w:r>
    </w:p>
    <w:p w:rsidR="00B56019" w:rsidRPr="00783BCB" w:rsidRDefault="00B56019" w:rsidP="006868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83BCB">
        <w:rPr>
          <w:sz w:val="24"/>
          <w:szCs w:val="24"/>
        </w:rPr>
        <w:t xml:space="preserve">8. </w:t>
      </w:r>
      <w:proofErr w:type="gramStart"/>
      <w:r w:rsidRPr="00783BCB">
        <w:rPr>
          <w:rFonts w:eastAsiaTheme="minorHAnsi"/>
          <w:sz w:val="24"/>
          <w:szCs w:val="24"/>
          <w:lang w:eastAsia="en-US"/>
        </w:rPr>
        <w:t>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</w:t>
      </w:r>
      <w:r w:rsidR="00686823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783BCB" w:rsidRPr="00783BCB" w:rsidRDefault="00B56019" w:rsidP="00783B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C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783BCB" w:rsidRPr="00783BCB">
        <w:rPr>
          <w:rFonts w:ascii="Times New Roman" w:hAnsi="Times New Roman" w:cs="Times New Roman"/>
          <w:sz w:val="24"/>
          <w:szCs w:val="24"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предприятий, в отношении которых функции и полномочия учредителя осуществляются администрацией Мысковского городского округа, размещается в информационно-телекоммуникационной сети «Интернет» на официальном сайте администрации Мысковского городского округа, в отношении которых функции и полномочия учредителя осуществляет иная организация, размещается в информационно-телекоммуникационной сети «Интернет» на официальном сайте данной организации</w:t>
      </w:r>
      <w:proofErr w:type="gramEnd"/>
      <w:r w:rsidR="00783BCB" w:rsidRPr="00783BCB">
        <w:rPr>
          <w:rFonts w:ascii="Times New Roman" w:hAnsi="Times New Roman" w:cs="Times New Roman"/>
          <w:sz w:val="24"/>
          <w:szCs w:val="24"/>
        </w:rPr>
        <w:t xml:space="preserve"> не позднее 15 мая года, следующего за </w:t>
      </w:r>
      <w:proofErr w:type="gramStart"/>
      <w:r w:rsidR="00783BCB" w:rsidRPr="00783BC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783BCB" w:rsidRPr="00783BCB">
        <w:rPr>
          <w:rFonts w:ascii="Times New Roman" w:hAnsi="Times New Roman" w:cs="Times New Roman"/>
          <w:sz w:val="24"/>
          <w:szCs w:val="24"/>
        </w:rPr>
        <w:t>.</w:t>
      </w:r>
    </w:p>
    <w:p w:rsidR="00B56019" w:rsidRPr="00783BCB" w:rsidRDefault="00B56019" w:rsidP="00783B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BCB">
        <w:rPr>
          <w:rFonts w:ascii="Times New Roman" w:hAnsi="Times New Roman" w:cs="Times New Roman"/>
          <w:sz w:val="24"/>
          <w:szCs w:val="24"/>
        </w:rPr>
        <w:t>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предприятий устанавливается нормативно-правовым актом администрации Мысковского городского округа.</w:t>
      </w:r>
    </w:p>
    <w:sectPr w:rsidR="00B56019" w:rsidRPr="00783BCB" w:rsidSect="005B5934">
      <w:headerReference w:type="defaul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34" w:rsidRDefault="00BA3B34" w:rsidP="004C406E">
      <w:r>
        <w:separator/>
      </w:r>
    </w:p>
  </w:endnote>
  <w:endnote w:type="continuationSeparator" w:id="0">
    <w:p w:rsidR="00BA3B34" w:rsidRDefault="00BA3B34" w:rsidP="004C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34" w:rsidRDefault="00BA3B34" w:rsidP="004C406E">
      <w:r>
        <w:separator/>
      </w:r>
    </w:p>
  </w:footnote>
  <w:footnote w:type="continuationSeparator" w:id="0">
    <w:p w:rsidR="00BA3B34" w:rsidRDefault="00BA3B34" w:rsidP="004C4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7033"/>
      <w:docPartObj>
        <w:docPartGallery w:val="Page Numbers (Top of Page)"/>
        <w:docPartUnique/>
      </w:docPartObj>
    </w:sdtPr>
    <w:sdtContent>
      <w:p w:rsidR="00BA3B34" w:rsidRDefault="00BA3B3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7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3B34" w:rsidRDefault="00BA3B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99"/>
    <w:multiLevelType w:val="multilevel"/>
    <w:tmpl w:val="997CB2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">
    <w:nsid w:val="2A3626C9"/>
    <w:multiLevelType w:val="multilevel"/>
    <w:tmpl w:val="280841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6AF0985"/>
    <w:multiLevelType w:val="multilevel"/>
    <w:tmpl w:val="C8A636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981023"/>
    <w:multiLevelType w:val="multilevel"/>
    <w:tmpl w:val="7D3250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4941A2B"/>
    <w:multiLevelType w:val="hybridMultilevel"/>
    <w:tmpl w:val="34E46A18"/>
    <w:lvl w:ilvl="0" w:tplc="7938C1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538166C"/>
    <w:multiLevelType w:val="hybridMultilevel"/>
    <w:tmpl w:val="BEEACF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73F5"/>
    <w:multiLevelType w:val="multilevel"/>
    <w:tmpl w:val="C158FB68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35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911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80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55" w:hanging="2160"/>
      </w:pPr>
      <w:rPr>
        <w:rFonts w:ascii="Symbol" w:hAnsi="Symbol" w:hint="default"/>
      </w:rPr>
    </w:lvl>
  </w:abstractNum>
  <w:abstractNum w:abstractNumId="7">
    <w:nsid w:val="6460755A"/>
    <w:multiLevelType w:val="multilevel"/>
    <w:tmpl w:val="703051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7E5B1D"/>
    <w:multiLevelType w:val="hybridMultilevel"/>
    <w:tmpl w:val="82322D0E"/>
    <w:lvl w:ilvl="0" w:tplc="80129326">
      <w:start w:val="1"/>
      <w:numFmt w:val="decimal"/>
      <w:lvlText w:val="%1."/>
      <w:lvlJc w:val="left"/>
      <w:pPr>
        <w:ind w:left="2629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>
    <w:nsid w:val="6B4C16AB"/>
    <w:multiLevelType w:val="multilevel"/>
    <w:tmpl w:val="703051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A92BCF"/>
    <w:multiLevelType w:val="multilevel"/>
    <w:tmpl w:val="703051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6E"/>
    <w:rsid w:val="00026586"/>
    <w:rsid w:val="00056469"/>
    <w:rsid w:val="00080AB2"/>
    <w:rsid w:val="000818E1"/>
    <w:rsid w:val="000A45FE"/>
    <w:rsid w:val="000C03B5"/>
    <w:rsid w:val="000D3BE7"/>
    <w:rsid w:val="000F41BC"/>
    <w:rsid w:val="0010231E"/>
    <w:rsid w:val="001039BF"/>
    <w:rsid w:val="001554BB"/>
    <w:rsid w:val="00165A23"/>
    <w:rsid w:val="001955A7"/>
    <w:rsid w:val="001F1BBE"/>
    <w:rsid w:val="00205A14"/>
    <w:rsid w:val="00214E96"/>
    <w:rsid w:val="002901D6"/>
    <w:rsid w:val="002B4952"/>
    <w:rsid w:val="002C215E"/>
    <w:rsid w:val="00321578"/>
    <w:rsid w:val="00337BFF"/>
    <w:rsid w:val="00373DF0"/>
    <w:rsid w:val="003D63E3"/>
    <w:rsid w:val="00476E0F"/>
    <w:rsid w:val="004B11F4"/>
    <w:rsid w:val="004C406E"/>
    <w:rsid w:val="004C69FA"/>
    <w:rsid w:val="004D513B"/>
    <w:rsid w:val="00502C9A"/>
    <w:rsid w:val="00543105"/>
    <w:rsid w:val="0057597E"/>
    <w:rsid w:val="005B5934"/>
    <w:rsid w:val="00675DAD"/>
    <w:rsid w:val="00686823"/>
    <w:rsid w:val="006E1011"/>
    <w:rsid w:val="00716A78"/>
    <w:rsid w:val="0072083C"/>
    <w:rsid w:val="0076755D"/>
    <w:rsid w:val="0077675C"/>
    <w:rsid w:val="00783BCB"/>
    <w:rsid w:val="007A26B2"/>
    <w:rsid w:val="007A59DD"/>
    <w:rsid w:val="00821731"/>
    <w:rsid w:val="0087368F"/>
    <w:rsid w:val="008970FF"/>
    <w:rsid w:val="008F694D"/>
    <w:rsid w:val="00903825"/>
    <w:rsid w:val="009209D2"/>
    <w:rsid w:val="00A00617"/>
    <w:rsid w:val="00A861E4"/>
    <w:rsid w:val="00A9059D"/>
    <w:rsid w:val="00AF0727"/>
    <w:rsid w:val="00B261FF"/>
    <w:rsid w:val="00B3529F"/>
    <w:rsid w:val="00B56019"/>
    <w:rsid w:val="00B82889"/>
    <w:rsid w:val="00BA3B34"/>
    <w:rsid w:val="00BA44CB"/>
    <w:rsid w:val="00C06306"/>
    <w:rsid w:val="00C33321"/>
    <w:rsid w:val="00C37C35"/>
    <w:rsid w:val="00C702EC"/>
    <w:rsid w:val="00C730A3"/>
    <w:rsid w:val="00CC3232"/>
    <w:rsid w:val="00CD1F9A"/>
    <w:rsid w:val="00CF061F"/>
    <w:rsid w:val="00D33387"/>
    <w:rsid w:val="00D5677A"/>
    <w:rsid w:val="00D759CF"/>
    <w:rsid w:val="00D973F9"/>
    <w:rsid w:val="00DA3D4A"/>
    <w:rsid w:val="00DB6FB8"/>
    <w:rsid w:val="00DC637C"/>
    <w:rsid w:val="00E01452"/>
    <w:rsid w:val="00E5773E"/>
    <w:rsid w:val="00E80C99"/>
    <w:rsid w:val="00E81503"/>
    <w:rsid w:val="00E954BA"/>
    <w:rsid w:val="00EB4072"/>
    <w:rsid w:val="00ED3F82"/>
    <w:rsid w:val="00F05813"/>
    <w:rsid w:val="00F250BF"/>
    <w:rsid w:val="00F517A2"/>
    <w:rsid w:val="00F664CC"/>
    <w:rsid w:val="00F913A0"/>
    <w:rsid w:val="00FB4AB3"/>
    <w:rsid w:val="00FC4165"/>
    <w:rsid w:val="00FD4D8F"/>
    <w:rsid w:val="00FF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евая подпись"/>
    <w:basedOn w:val="a"/>
    <w:rsid w:val="004C406E"/>
    <w:pPr>
      <w:ind w:right="6521"/>
    </w:pPr>
    <w:rPr>
      <w:sz w:val="24"/>
    </w:rPr>
  </w:style>
  <w:style w:type="character" w:customStyle="1" w:styleId="2">
    <w:name w:val="Основной текст (2)_"/>
    <w:link w:val="20"/>
    <w:locked/>
    <w:rsid w:val="004C406E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06E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4C40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C406E"/>
    <w:pPr>
      <w:spacing w:after="0"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4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">
    <w:name w:val="Обычный1"/>
    <w:link w:val="Normal"/>
    <w:rsid w:val="004C406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1"/>
    <w:link w:val="a7"/>
    <w:rsid w:val="004C406E"/>
    <w:pPr>
      <w:spacing w:before="160" w:after="0" w:line="260" w:lineRule="atLeast"/>
      <w:ind w:firstLine="851"/>
      <w:jc w:val="left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4C406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5">
    <w:name w:val="Обычный5"/>
    <w:rsid w:val="004C40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tentheader2cols">
    <w:name w:val="contentheader2cols"/>
    <w:basedOn w:val="a"/>
    <w:rsid w:val="004C406E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Normal">
    <w:name w:val="Normal Знак"/>
    <w:link w:val="1"/>
    <w:rsid w:val="004C406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C40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4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40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4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0D3B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D3BE7"/>
  </w:style>
  <w:style w:type="character" w:styleId="ac">
    <w:name w:val="Hyperlink"/>
    <w:basedOn w:val="a0"/>
    <w:uiPriority w:val="99"/>
    <w:semiHidden/>
    <w:unhideWhenUsed/>
    <w:rsid w:val="000D3BE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FD4D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36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0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8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6FF4B559C57F2B31FD57BBE2B5E58B1CE3EBA608017150E6C0F34E5E252E64955D64B004664CDCA4f7E" TargetMode="External"/><Relationship Id="rId18" Type="http://schemas.openxmlformats.org/officeDocument/2006/relationships/hyperlink" Target="consultantplus://offline/ref=FD6A66F9CAE1B8DD80DE24FB7CF449C6EB4459A2531AB3253C6FD379F4D5B7F48052D5C6A0ECB566305E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6FF4B559C57F2B31FD57BBE2B5E58B1CE3EBA608017150E6C0F34E5E252E64955D64B004664CDCA4f7E" TargetMode="External"/><Relationship Id="rId17" Type="http://schemas.openxmlformats.org/officeDocument/2006/relationships/hyperlink" Target="consultantplus://offline/ref=FD6A66F9CAE1B8DD80DE24FB7CF449C6EB4B53AC531CB3253C6FD379F4D5B7F48052D53C5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2F2D9EBABB93D890AA5B72D68FA1CD55E34F8C6BCB530FC92D124786BC84C0FA82E3C7EDD2912EG5V4I" TargetMode="External"/><Relationship Id="rId20" Type="http://schemas.openxmlformats.org/officeDocument/2006/relationships/hyperlink" Target="consultantplus://offline/ref=6C3468511180509239BEADC39E7A8824BD9C53864379480A4A52D2C10E585AD5F6E72E0FH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6FF4B559C57F2B31FD57BBE2B5E58B1CE3EBA608017150E6C0F34E5E252E64955D64B004664CDCA4f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2F2D9EBABB93D890AA5B72D68FA1CD55EB408A6DC9530FC92D124786GBV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6FF4B559C57F2B31FD57BBE2B5E58B1CE2EAA60A017150E6C0F34E5E252E64955D64B0046643DEA4fEE" TargetMode="External"/><Relationship Id="rId19" Type="http://schemas.openxmlformats.org/officeDocument/2006/relationships/hyperlink" Target="consultantplus://offline/ref=6C3468511180509239BEADC39E7A8824BD9C53864379480A4A52D2C10E585AD5F6E72E0FH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66FF4B559C57F2B31FD57BBE2B5E58B1CE3EBA608017150E6C0F34E5E252E64955D64B004664CDCA4f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5AA8-3064-4162-B9D3-E238DA0E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2017-12-21T03:49:00Z</cp:lastPrinted>
  <dcterms:created xsi:type="dcterms:W3CDTF">2018-03-16T01:01:00Z</dcterms:created>
  <dcterms:modified xsi:type="dcterms:W3CDTF">2018-03-19T07:34:00Z</dcterms:modified>
</cp:coreProperties>
</file>